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94" w:rsidRPr="00017294" w:rsidRDefault="00017294" w:rsidP="00017294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017294">
        <w:rPr>
          <w:b/>
          <w:sz w:val="24"/>
          <w:szCs w:val="24"/>
        </w:rPr>
        <w:t>Torneo Dall’Aglio</w:t>
      </w:r>
    </w:p>
    <w:bookmarkEnd w:id="0"/>
    <w:p w:rsidR="00017294" w:rsidRDefault="00017294" w:rsidP="00017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sono disputate ieri sera le semifinali del Torneo Dall’Aglio, giunto ormai all’epilogo di questa  23° edizione.</w:t>
      </w:r>
    </w:p>
    <w:p w:rsidR="00017294" w:rsidRDefault="00017294" w:rsidP="00017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campo nella prima gara la rivelazione </w:t>
      </w:r>
      <w:proofErr w:type="spellStart"/>
      <w:r>
        <w:rPr>
          <w:sz w:val="24"/>
          <w:szCs w:val="24"/>
        </w:rPr>
        <w:t>Quaresimo</w:t>
      </w:r>
      <w:proofErr w:type="spellEnd"/>
      <w:r>
        <w:rPr>
          <w:sz w:val="24"/>
          <w:szCs w:val="24"/>
        </w:rPr>
        <w:t xml:space="preserve"> di mister Esposito contro il Progetto Montagna del giovane Francia.</w:t>
      </w:r>
    </w:p>
    <w:p w:rsidR="00017294" w:rsidRDefault="00017294" w:rsidP="00017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gara è decisamente equilibrata e contratta; le poche occasioni create dalle due formazioni non trovano concretezza profonda bensì speranze che sfumano nella piacevole serata di San Pio.</w:t>
      </w:r>
    </w:p>
    <w:p w:rsidR="00017294" w:rsidRDefault="00017294" w:rsidP="00017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fragranza delle salsicce inebria tecnici e atleti, nonché i genitori all’esterno del rettangolo verde che con educazione e voracità incitano i propri beniamini e affondano dentate nei panini appena unti.</w:t>
      </w:r>
    </w:p>
    <w:p w:rsidR="00017294" w:rsidRDefault="00017294" w:rsidP="00017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campo però non fa esplodere di gioia nessuno nei primi 50 minuti di gioco. Occorrono i supplementari e qua la paura di perdere forse la fa da padrone. 0 a 0 e si va ai rigori. Maledetti, beffardi, temuti, portatori di sogni e lacrime. I calci di rigore.</w:t>
      </w:r>
    </w:p>
    <w:p w:rsidR="00017294" w:rsidRDefault="00017294" w:rsidP="00017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Dal dischetto vengono premiati i montanari che staccano così il pass per la finale. </w:t>
      </w:r>
    </w:p>
    <w:p w:rsidR="00017294" w:rsidRDefault="00017294" w:rsidP="00017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Quaresimo</w:t>
      </w:r>
      <w:proofErr w:type="spellEnd"/>
      <w:r>
        <w:rPr>
          <w:sz w:val="24"/>
          <w:szCs w:val="24"/>
        </w:rPr>
        <w:t xml:space="preserve"> non rimane che sciolinare applausi per il torneo disputato alla grandissima e un in bocca al lupo per il futuro.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POL. QUARESIMO – PROGETTO MONTAGNA  0-0 (2-4 </w:t>
      </w:r>
      <w:proofErr w:type="spellStart"/>
      <w:r>
        <w:rPr>
          <w:rFonts w:ascii="Tahoma" w:hAnsi="Tahoma" w:cs="Tahoma"/>
        </w:rPr>
        <w:t>rig</w:t>
      </w:r>
      <w:proofErr w:type="spellEnd"/>
      <w:r>
        <w:rPr>
          <w:rFonts w:ascii="Tahoma" w:hAnsi="Tahoma" w:cs="Tahoma"/>
        </w:rPr>
        <w:t>.)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Pol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 xml:space="preserve">: Iotti, Agnesini, Bizzarri, Coletta, </w:t>
      </w:r>
      <w:proofErr w:type="spellStart"/>
      <w:r>
        <w:rPr>
          <w:rFonts w:ascii="Tahoma" w:hAnsi="Tahoma" w:cs="Tahoma"/>
        </w:rPr>
        <w:t>Domeniconi</w:t>
      </w:r>
      <w:proofErr w:type="spellEnd"/>
      <w:r>
        <w:rPr>
          <w:rFonts w:ascii="Tahoma" w:hAnsi="Tahoma" w:cs="Tahoma"/>
        </w:rPr>
        <w:t xml:space="preserve">, Falcone, Ferrari, Gallo, Martinelli, Mescoli, Salsi, </w:t>
      </w:r>
      <w:proofErr w:type="spellStart"/>
      <w:r>
        <w:rPr>
          <w:rFonts w:ascii="Tahoma" w:hAnsi="Tahoma" w:cs="Tahoma"/>
        </w:rPr>
        <w:t>Scalisi</w:t>
      </w:r>
      <w:proofErr w:type="spellEnd"/>
      <w:r>
        <w:rPr>
          <w:rFonts w:ascii="Tahoma" w:hAnsi="Tahoma" w:cs="Tahoma"/>
        </w:rPr>
        <w:t xml:space="preserve">.  </w:t>
      </w:r>
      <w:proofErr w:type="spellStart"/>
      <w:r>
        <w:rPr>
          <w:rFonts w:ascii="Tahoma" w:hAnsi="Tahoma" w:cs="Tahoma"/>
        </w:rPr>
        <w:t>All</w:t>
      </w:r>
      <w:proofErr w:type="spellEnd"/>
      <w:r>
        <w:rPr>
          <w:rFonts w:ascii="Tahoma" w:hAnsi="Tahoma" w:cs="Tahoma"/>
        </w:rPr>
        <w:t>: Esposito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Progetto Montagna: Baroni, </w:t>
      </w:r>
      <w:proofErr w:type="spellStart"/>
      <w:r>
        <w:rPr>
          <w:rFonts w:ascii="Tahoma" w:hAnsi="Tahoma" w:cs="Tahoma"/>
        </w:rPr>
        <w:t>Carubbi</w:t>
      </w:r>
      <w:proofErr w:type="spellEnd"/>
      <w:r>
        <w:rPr>
          <w:rFonts w:ascii="Tahoma" w:hAnsi="Tahoma" w:cs="Tahoma"/>
        </w:rPr>
        <w:t xml:space="preserve">, Casanova, Caselli, </w:t>
      </w:r>
      <w:proofErr w:type="spellStart"/>
      <w:r>
        <w:rPr>
          <w:rFonts w:ascii="Tahoma" w:hAnsi="Tahoma" w:cs="Tahoma"/>
        </w:rPr>
        <w:t>Fabbris</w:t>
      </w:r>
      <w:proofErr w:type="spellEnd"/>
      <w:r>
        <w:rPr>
          <w:rFonts w:ascii="Tahoma" w:hAnsi="Tahoma" w:cs="Tahoma"/>
        </w:rPr>
        <w:t xml:space="preserve">, Ferrari, </w:t>
      </w:r>
      <w:proofErr w:type="spellStart"/>
      <w:r>
        <w:rPr>
          <w:rFonts w:ascii="Tahoma" w:hAnsi="Tahoma" w:cs="Tahoma"/>
        </w:rPr>
        <w:t>Gualandri</w:t>
      </w:r>
      <w:proofErr w:type="spellEnd"/>
      <w:r>
        <w:rPr>
          <w:rFonts w:ascii="Tahoma" w:hAnsi="Tahoma" w:cs="Tahoma"/>
        </w:rPr>
        <w:t xml:space="preserve">, Rivi, Ruffini, Spigoni, Torcianti, Zannoni. </w:t>
      </w:r>
      <w:proofErr w:type="spellStart"/>
      <w:r>
        <w:rPr>
          <w:rFonts w:ascii="Tahoma" w:hAnsi="Tahoma" w:cs="Tahoma"/>
        </w:rPr>
        <w:t>All</w:t>
      </w:r>
      <w:proofErr w:type="spellEnd"/>
      <w:r>
        <w:rPr>
          <w:rFonts w:ascii="Tahoma" w:hAnsi="Tahoma" w:cs="Tahoma"/>
        </w:rPr>
        <w:t>: Francia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</w:p>
    <w:p w:rsidR="00017294" w:rsidRDefault="00017294" w:rsidP="00017294">
      <w:pPr>
        <w:spacing w:after="0" w:line="240" w:lineRule="auto"/>
        <w:rPr>
          <w:sz w:val="24"/>
          <w:szCs w:val="24"/>
        </w:rPr>
      </w:pPr>
    </w:p>
    <w:p w:rsidR="00017294" w:rsidRDefault="00017294" w:rsidP="00017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seconda semifinale è stata invece decisamente scoppiettante.</w:t>
      </w:r>
    </w:p>
    <w:p w:rsidR="00017294" w:rsidRDefault="00017294" w:rsidP="00017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Terre Matildiche e Reggio Calcio si danno battaglia fin dai primi minuti con calcio show e occasioni che scorrono a fiumi come Crostolo a Novembre.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Spettacolo doveva essere e spettacolo è stato nella semifinale tra Reggio Calcio e Terre Matildiche, conclusa nel trionfo gialloblù ai calci di rigore.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Nei regolamentari il match è particolarmente combattuto con il solito Gambetti ad aprire le danze per il Terre Matildiche, riacciuffato da </w:t>
      </w:r>
      <w:proofErr w:type="spellStart"/>
      <w:r>
        <w:rPr>
          <w:rFonts w:ascii="Tahoma" w:hAnsi="Tahoma" w:cs="Tahoma"/>
        </w:rPr>
        <w:t>Branchetti</w:t>
      </w:r>
      <w:proofErr w:type="spellEnd"/>
      <w:r>
        <w:rPr>
          <w:rFonts w:ascii="Tahoma" w:hAnsi="Tahoma" w:cs="Tahoma"/>
        </w:rPr>
        <w:t xml:space="preserve"> che sfrutta al meglio il bellissimo assist di tacco di Biggi.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Nuovo vantaggio nella ripresa firmato Bertolotti e immediato pareggio di Napolitano a tenere a galla la Reggio Calcio, prima degli inevitabili supplementari il cui i granata accarezzano il sogno della finalissima a un minuto dal termine con il gol di </w:t>
      </w:r>
      <w:proofErr w:type="spellStart"/>
      <w:r>
        <w:rPr>
          <w:rFonts w:ascii="Tahoma" w:hAnsi="Tahoma" w:cs="Tahoma"/>
        </w:rPr>
        <w:t>Rinaldini</w:t>
      </w:r>
      <w:proofErr w:type="spellEnd"/>
      <w:r>
        <w:rPr>
          <w:rFonts w:ascii="Tahoma" w:hAnsi="Tahoma" w:cs="Tahoma"/>
        </w:rPr>
        <w:t xml:space="preserve">, ma a un passo dal baratro la fortuna sorride al Terre Matildiche, che nell’unico minuto di recupero trova il clamoroso 3-3 su una carambola da un calcio d’angolo scaraventato in area da Zannoni. 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rigori sono l’epilogo migliore per una bellissima partita e a oltranza la spunta il Terre Matildiche 5-4 ringraziando il portiere </w:t>
      </w:r>
      <w:proofErr w:type="spellStart"/>
      <w:r>
        <w:rPr>
          <w:rFonts w:ascii="Tahoma" w:hAnsi="Tahoma" w:cs="Tahoma"/>
        </w:rPr>
        <w:t>Camuncoli</w:t>
      </w:r>
      <w:proofErr w:type="spellEnd"/>
      <w:r>
        <w:rPr>
          <w:rFonts w:ascii="Tahoma" w:hAnsi="Tahoma" w:cs="Tahoma"/>
        </w:rPr>
        <w:t>.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TERRE MATILDICHE – REGGIO CALCIO 3-3 (5-4 </w:t>
      </w:r>
      <w:proofErr w:type="spellStart"/>
      <w:r>
        <w:rPr>
          <w:rFonts w:ascii="Tahoma" w:hAnsi="Tahoma" w:cs="Tahoma"/>
        </w:rPr>
        <w:t>rig</w:t>
      </w:r>
      <w:proofErr w:type="spellEnd"/>
      <w:r>
        <w:rPr>
          <w:rFonts w:ascii="Tahoma" w:hAnsi="Tahoma" w:cs="Tahoma"/>
        </w:rPr>
        <w:t>.)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Marcatori: 3’ Gambetti, 32’ Bertolotti, 61’ Zannoni ( Terre M.); 24’ </w:t>
      </w:r>
      <w:proofErr w:type="spellStart"/>
      <w:r>
        <w:rPr>
          <w:rFonts w:ascii="Tahoma" w:hAnsi="Tahoma" w:cs="Tahoma"/>
        </w:rPr>
        <w:t>Branchetti</w:t>
      </w:r>
      <w:proofErr w:type="spellEnd"/>
      <w:r>
        <w:rPr>
          <w:rFonts w:ascii="Tahoma" w:hAnsi="Tahoma" w:cs="Tahoma"/>
        </w:rPr>
        <w:t xml:space="preserve">, 35’ Napolitano, 60’ </w:t>
      </w:r>
      <w:proofErr w:type="spellStart"/>
      <w:r>
        <w:rPr>
          <w:rFonts w:ascii="Tahoma" w:hAnsi="Tahoma" w:cs="Tahoma"/>
        </w:rPr>
        <w:t>Rinaldini</w:t>
      </w:r>
      <w:proofErr w:type="spellEnd"/>
      <w:r>
        <w:rPr>
          <w:rFonts w:ascii="Tahoma" w:hAnsi="Tahoma" w:cs="Tahoma"/>
        </w:rPr>
        <w:t xml:space="preserve"> (Reggio C.)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Reggio Calcio: Napolitano, </w:t>
      </w:r>
      <w:proofErr w:type="spellStart"/>
      <w:r>
        <w:rPr>
          <w:rFonts w:ascii="Tahoma" w:hAnsi="Tahoma" w:cs="Tahoma"/>
        </w:rPr>
        <w:t>Barrasso</w:t>
      </w:r>
      <w:proofErr w:type="spellEnd"/>
      <w:r>
        <w:rPr>
          <w:rFonts w:ascii="Tahoma" w:hAnsi="Tahoma" w:cs="Tahoma"/>
        </w:rPr>
        <w:t xml:space="preserve">, Biggi, </w:t>
      </w:r>
      <w:proofErr w:type="spellStart"/>
      <w:r>
        <w:rPr>
          <w:rFonts w:ascii="Tahoma" w:hAnsi="Tahoma" w:cs="Tahoma"/>
        </w:rPr>
        <w:t>Calleku</w:t>
      </w:r>
      <w:proofErr w:type="spellEnd"/>
      <w:r>
        <w:rPr>
          <w:rFonts w:ascii="Tahoma" w:hAnsi="Tahoma" w:cs="Tahoma"/>
        </w:rPr>
        <w:t xml:space="preserve">, Casi, </w:t>
      </w:r>
      <w:proofErr w:type="spellStart"/>
      <w:r>
        <w:rPr>
          <w:rFonts w:ascii="Tahoma" w:hAnsi="Tahoma" w:cs="Tahoma"/>
        </w:rPr>
        <w:t>Branchetti</w:t>
      </w:r>
      <w:proofErr w:type="spellEnd"/>
      <w:r>
        <w:rPr>
          <w:rFonts w:ascii="Tahoma" w:hAnsi="Tahoma" w:cs="Tahoma"/>
        </w:rPr>
        <w:t xml:space="preserve">, De Falco, </w:t>
      </w:r>
      <w:proofErr w:type="spellStart"/>
      <w:r>
        <w:rPr>
          <w:rFonts w:ascii="Tahoma" w:hAnsi="Tahoma" w:cs="Tahoma"/>
        </w:rPr>
        <w:t>Mereu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Naccarato</w:t>
      </w:r>
      <w:proofErr w:type="spellEnd"/>
      <w:r>
        <w:rPr>
          <w:rFonts w:ascii="Tahoma" w:hAnsi="Tahoma" w:cs="Tahoma"/>
        </w:rPr>
        <w:t xml:space="preserve">, Pace, </w:t>
      </w:r>
      <w:proofErr w:type="spellStart"/>
      <w:r>
        <w:rPr>
          <w:rFonts w:ascii="Tahoma" w:hAnsi="Tahoma" w:cs="Tahoma"/>
        </w:rPr>
        <w:t>Pecchini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Rinaldini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All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Caffarri</w:t>
      </w:r>
      <w:proofErr w:type="spellEnd"/>
    </w:p>
    <w:p w:rsidR="00017294" w:rsidRDefault="00017294" w:rsidP="0001729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Terre Matildiche: </w:t>
      </w:r>
      <w:proofErr w:type="spellStart"/>
      <w:r>
        <w:rPr>
          <w:rFonts w:ascii="Tahoma" w:hAnsi="Tahoma" w:cs="Tahoma"/>
        </w:rPr>
        <w:t>Barigazzi</w:t>
      </w:r>
      <w:proofErr w:type="spellEnd"/>
      <w:r>
        <w:rPr>
          <w:rFonts w:ascii="Tahoma" w:hAnsi="Tahoma" w:cs="Tahoma"/>
        </w:rPr>
        <w:t xml:space="preserve">, Bertolotti A., Bertolotti L., Bassi, </w:t>
      </w:r>
      <w:proofErr w:type="spellStart"/>
      <w:r>
        <w:rPr>
          <w:rFonts w:ascii="Tahoma" w:hAnsi="Tahoma" w:cs="Tahoma"/>
        </w:rPr>
        <w:t>Bonacini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Camuncoli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Ciaglia</w:t>
      </w:r>
      <w:proofErr w:type="spellEnd"/>
      <w:r>
        <w:rPr>
          <w:rFonts w:ascii="Tahoma" w:hAnsi="Tahoma" w:cs="Tahoma"/>
        </w:rPr>
        <w:t>, Facchini, Gambetti, Pasi, Zannoni, Franchi.</w:t>
      </w:r>
    </w:p>
    <w:p w:rsidR="003813C4" w:rsidRPr="00355EC4" w:rsidRDefault="003813C4" w:rsidP="00017294">
      <w:pPr>
        <w:spacing w:after="0" w:line="240" w:lineRule="auto"/>
        <w:rPr>
          <w:sz w:val="24"/>
          <w:szCs w:val="24"/>
        </w:rPr>
      </w:pPr>
    </w:p>
    <w:sectPr w:rsidR="003813C4" w:rsidRPr="00355EC4" w:rsidSect="0001729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13423"/>
    <w:multiLevelType w:val="hybridMultilevel"/>
    <w:tmpl w:val="72BC18AC"/>
    <w:lvl w:ilvl="0" w:tplc="3F4EE05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C4"/>
    <w:rsid w:val="00017294"/>
    <w:rsid w:val="00355EC4"/>
    <w:rsid w:val="003813C4"/>
    <w:rsid w:val="005B7D56"/>
    <w:rsid w:val="00666322"/>
    <w:rsid w:val="00885520"/>
    <w:rsid w:val="00AF2212"/>
    <w:rsid w:val="00D560FF"/>
    <w:rsid w:val="00D70009"/>
    <w:rsid w:val="00D955F6"/>
    <w:rsid w:val="00DA2E13"/>
    <w:rsid w:val="00DE5AF5"/>
    <w:rsid w:val="00E537AF"/>
    <w:rsid w:val="00F2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5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4</cp:revision>
  <dcterms:created xsi:type="dcterms:W3CDTF">2018-06-06T10:37:00Z</dcterms:created>
  <dcterms:modified xsi:type="dcterms:W3CDTF">2018-06-06T10:37:00Z</dcterms:modified>
</cp:coreProperties>
</file>